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C2B46" w14:textId="5FBC5582" w:rsidR="00E857EF" w:rsidRDefault="00E857EF" w:rsidP="007D15C8">
      <w:pPr>
        <w:jc w:val="center"/>
        <w:rPr>
          <w:b/>
          <w:bCs/>
        </w:rPr>
      </w:pPr>
      <w:bookmarkStart w:id="0" w:name="_GoBack"/>
      <w:bookmarkEnd w:id="0"/>
      <w:r w:rsidRPr="00721D4F">
        <w:rPr>
          <w:b/>
          <w:bCs/>
        </w:rPr>
        <w:t xml:space="preserve">Information </w:t>
      </w:r>
      <w:r w:rsidR="00182866">
        <w:rPr>
          <w:b/>
          <w:bCs/>
        </w:rPr>
        <w:t>Page</w:t>
      </w:r>
    </w:p>
    <w:p w14:paraId="1CD4D647" w14:textId="77777777" w:rsidR="00E857EF" w:rsidRDefault="00E857EF" w:rsidP="00E857EF">
      <w:pPr>
        <w:jc w:val="center"/>
        <w:rPr>
          <w:b/>
          <w:bCs/>
        </w:rPr>
      </w:pPr>
    </w:p>
    <w:p w14:paraId="2C2D1DF6" w14:textId="6EBA97BB" w:rsidR="00E857EF" w:rsidRDefault="00E857EF" w:rsidP="00932E8C">
      <w:r>
        <w:t xml:space="preserve">Thank you for </w:t>
      </w:r>
      <w:r w:rsidR="007D15C8">
        <w:t>considering participating</w:t>
      </w:r>
      <w:r>
        <w:t xml:space="preserve"> in this research project.</w:t>
      </w:r>
      <w:r w:rsidR="00534F8C">
        <w:t xml:space="preserve"> My name is Erika Clark and I am conducting this </w:t>
      </w:r>
      <w:r w:rsidR="00932E8C">
        <w:t>study</w:t>
      </w:r>
      <w:r w:rsidR="00534F8C">
        <w:t xml:space="preserve"> as part of my final year undergraduate project in Psychology at Nottingham Trent University.</w:t>
      </w:r>
      <w:r>
        <w:t xml:space="preserve"> </w:t>
      </w:r>
      <w:r w:rsidR="00534F8C">
        <w:t xml:space="preserve">Before deciding </w:t>
      </w:r>
      <w:r w:rsidR="007D15C8">
        <w:t>whether you wish to take</w:t>
      </w:r>
      <w:r w:rsidR="00534F8C">
        <w:t xml:space="preserve"> part in the </w:t>
      </w:r>
      <w:r w:rsidR="00BB1C5C">
        <w:t>questionnaire</w:t>
      </w:r>
      <w:r w:rsidR="00534F8C">
        <w:t xml:space="preserve"> please</w:t>
      </w:r>
      <w:r>
        <w:t xml:space="preserve"> read the following information carefully and </w:t>
      </w:r>
      <w:r w:rsidR="00534F8C">
        <w:t>feel free</w:t>
      </w:r>
      <w:r>
        <w:t xml:space="preserve"> to contact </w:t>
      </w:r>
      <w:r w:rsidR="00E90FBD">
        <w:t>me</w:t>
      </w:r>
      <w:r w:rsidR="007D15C8">
        <w:t xml:space="preserve"> using the contact details found at the bottom of this page</w:t>
      </w:r>
      <w:r>
        <w:t xml:space="preserve"> </w:t>
      </w:r>
      <w:r w:rsidR="00534F8C">
        <w:t>should you have</w:t>
      </w:r>
      <w:r>
        <w:t xml:space="preserve"> any </w:t>
      </w:r>
      <w:r w:rsidR="00534F8C">
        <w:t xml:space="preserve">further </w:t>
      </w:r>
      <w:r>
        <w:t xml:space="preserve">questions. </w:t>
      </w:r>
    </w:p>
    <w:p w14:paraId="59E33ABC" w14:textId="77777777" w:rsidR="00E857EF" w:rsidRPr="00A309E9" w:rsidRDefault="00E857EF" w:rsidP="00E857EF">
      <w:pPr>
        <w:rPr>
          <w:b/>
          <w:bCs/>
        </w:rPr>
      </w:pPr>
      <w:r w:rsidRPr="00A309E9">
        <w:rPr>
          <w:b/>
          <w:bCs/>
        </w:rPr>
        <w:t>What is this study about?</w:t>
      </w:r>
    </w:p>
    <w:p w14:paraId="7D512C5D" w14:textId="77777777" w:rsidR="00E857EF" w:rsidRDefault="00E857EF" w:rsidP="009D0E68">
      <w:r>
        <w:t xml:space="preserve">This study is looking into </w:t>
      </w:r>
      <w:r w:rsidR="00B9189A">
        <w:t xml:space="preserve">how people use different online eating disorder related support groups and their thoughts and feelings </w:t>
      </w:r>
      <w:r w:rsidR="009D0E68">
        <w:t>towards</w:t>
      </w:r>
      <w:r w:rsidR="00B9189A">
        <w:t xml:space="preserve"> these groups. </w:t>
      </w:r>
    </w:p>
    <w:p w14:paraId="2E1FE578" w14:textId="77777777" w:rsidR="00546E1E" w:rsidRPr="003645D8" w:rsidRDefault="00546E1E" w:rsidP="00BB1C5C">
      <w:pPr>
        <w:rPr>
          <w:b/>
          <w:bCs/>
        </w:rPr>
      </w:pPr>
      <w:r w:rsidRPr="003645D8">
        <w:rPr>
          <w:b/>
          <w:bCs/>
        </w:rPr>
        <w:t xml:space="preserve">What questions will be asked </w:t>
      </w:r>
      <w:r w:rsidR="00BB1C5C">
        <w:rPr>
          <w:b/>
          <w:bCs/>
        </w:rPr>
        <w:t>in</w:t>
      </w:r>
      <w:r w:rsidRPr="003645D8">
        <w:rPr>
          <w:b/>
          <w:bCs/>
        </w:rPr>
        <w:t xml:space="preserve"> the </w:t>
      </w:r>
      <w:r w:rsidR="00BB1C5C">
        <w:rPr>
          <w:b/>
          <w:bCs/>
        </w:rPr>
        <w:t>questionnaire</w:t>
      </w:r>
      <w:r w:rsidRPr="003645D8">
        <w:rPr>
          <w:b/>
          <w:bCs/>
        </w:rPr>
        <w:t>?</w:t>
      </w:r>
    </w:p>
    <w:p w14:paraId="18B305D6" w14:textId="354FA58C" w:rsidR="00546E1E" w:rsidRDefault="00546E1E" w:rsidP="00B9189A">
      <w:r>
        <w:t>The survey will ask about your health and eating habits</w:t>
      </w:r>
      <w:r w:rsidR="00B271E7">
        <w:t>,</w:t>
      </w:r>
      <w:r w:rsidR="00581D25">
        <w:t xml:space="preserve"> your eating disorder symptoms and </w:t>
      </w:r>
      <w:r w:rsidR="00B271E7">
        <w:t xml:space="preserve">your </w:t>
      </w:r>
      <w:r w:rsidR="00581D25">
        <w:t xml:space="preserve">general wellbeing. </w:t>
      </w:r>
      <w:r w:rsidR="00B9189A">
        <w:t>It will also ask about your</w:t>
      </w:r>
      <w:r>
        <w:t xml:space="preserve"> attitudes towards different online eating disorder support groups as well as your usage of these groups. </w:t>
      </w:r>
    </w:p>
    <w:p w14:paraId="26F3A308" w14:textId="77777777" w:rsidR="00E857EF" w:rsidRPr="001C7FB2" w:rsidRDefault="00E857EF" w:rsidP="00E857EF">
      <w:pPr>
        <w:rPr>
          <w:b/>
          <w:bCs/>
        </w:rPr>
      </w:pPr>
      <w:r w:rsidRPr="001C7FB2">
        <w:rPr>
          <w:b/>
          <w:bCs/>
        </w:rPr>
        <w:t>Why have I been invited to take part?</w:t>
      </w:r>
    </w:p>
    <w:p w14:paraId="6BC23DE6" w14:textId="234F76EA" w:rsidR="00E857EF" w:rsidRDefault="00E857EF" w:rsidP="00651714">
      <w:r>
        <w:t xml:space="preserve">I am </w:t>
      </w:r>
      <w:r w:rsidR="00651714">
        <w:t>inviting</w:t>
      </w:r>
      <w:r>
        <w:t xml:space="preserve"> people who are over 18 years old and participate in online eating disorder support groups to take part.</w:t>
      </w:r>
    </w:p>
    <w:p w14:paraId="15CD9226" w14:textId="77777777" w:rsidR="00E857EF" w:rsidRPr="001C7FB2" w:rsidRDefault="00E857EF" w:rsidP="00E857EF">
      <w:pPr>
        <w:rPr>
          <w:b/>
          <w:bCs/>
        </w:rPr>
      </w:pPr>
      <w:r w:rsidRPr="001C7FB2">
        <w:rPr>
          <w:b/>
          <w:bCs/>
        </w:rPr>
        <w:t>Do I have to take part?</w:t>
      </w:r>
    </w:p>
    <w:p w14:paraId="2CA6C5E4" w14:textId="5120723B" w:rsidR="00FC7BC6" w:rsidRDefault="00E857EF" w:rsidP="008B704C">
      <w:r>
        <w:t xml:space="preserve">No, participation in this study is voluntary. If after beginning the study you no longer wish to take part, you are able to stop answering questions at any point during the </w:t>
      </w:r>
      <w:r w:rsidR="00BB1C5C">
        <w:t>questionnaire</w:t>
      </w:r>
      <w:r>
        <w:t xml:space="preserve">. Additionally, if you wish to withdraw your data after completing the </w:t>
      </w:r>
      <w:r w:rsidR="00BB1C5C">
        <w:t>questionnaire</w:t>
      </w:r>
      <w:r>
        <w:t xml:space="preserve"> you can do so by </w:t>
      </w:r>
      <w:r w:rsidR="008847AF">
        <w:t>sending me an email</w:t>
      </w:r>
      <w:r w:rsidR="008B704C">
        <w:t xml:space="preserve"> to</w:t>
      </w:r>
      <w:r w:rsidR="00E90FBD">
        <w:t xml:space="preserve"> </w:t>
      </w:r>
      <w:hyperlink r:id="rId5" w:history="1">
        <w:r w:rsidR="008B704C" w:rsidRPr="00E857EF">
          <w:rPr>
            <w:rStyle w:val="Hyperlink"/>
            <w:u w:val="none"/>
          </w:rPr>
          <w:t>N0626431@my.ntu.ac.uk</w:t>
        </w:r>
      </w:hyperlink>
      <w:r w:rsidR="00FE73C9">
        <w:t xml:space="preserve">. </w:t>
      </w:r>
      <w:r w:rsidR="00651714">
        <w:t xml:space="preserve">In the </w:t>
      </w:r>
      <w:r w:rsidR="00B9189A">
        <w:t>email</w:t>
      </w:r>
      <w:r w:rsidR="00651714">
        <w:t>, please state the project title (</w:t>
      </w:r>
      <w:r w:rsidR="004A1CD2">
        <w:t>The Role of Online Group Identity in Eating Disorder Recovery</w:t>
      </w:r>
      <w:r w:rsidR="008B704C">
        <w:t>) and state your wish to have your data withdrawn from the study. You will also need to include</w:t>
      </w:r>
      <w:r w:rsidR="00651714">
        <w:t xml:space="preserve"> </w:t>
      </w:r>
      <w:r w:rsidR="009D0E68">
        <w:t>the</w:t>
      </w:r>
      <w:r w:rsidR="00651714">
        <w:t xml:space="preserve"> unique identifier that you will be asked to create at the beginning of the </w:t>
      </w:r>
      <w:r w:rsidR="00BB1C5C">
        <w:t>questionnaire</w:t>
      </w:r>
      <w:r w:rsidR="00651714">
        <w:t>.</w:t>
      </w:r>
      <w:r>
        <w:t xml:space="preserve"> You will not be asked why you wish to withdraw your data and you can </w:t>
      </w:r>
      <w:r w:rsidR="00651714">
        <w:t>do so</w:t>
      </w:r>
      <w:r>
        <w:t xml:space="preserve"> until</w:t>
      </w:r>
      <w:r w:rsidR="00651714">
        <w:t xml:space="preserve"> </w:t>
      </w:r>
      <w:r w:rsidR="004A1CD2">
        <w:t>15</w:t>
      </w:r>
      <w:r w:rsidR="004A1CD2" w:rsidRPr="004A1CD2">
        <w:rPr>
          <w:vertAlign w:val="superscript"/>
        </w:rPr>
        <w:t>th</w:t>
      </w:r>
      <w:r w:rsidR="004A1CD2">
        <w:t xml:space="preserve"> February</w:t>
      </w:r>
      <w:r>
        <w:t xml:space="preserve"> 2018.</w:t>
      </w:r>
      <w:r w:rsidR="008B1BF5">
        <w:t xml:space="preserve"> </w:t>
      </w:r>
      <w:r w:rsidR="00FC7BC6">
        <w:t xml:space="preserve">Withdrawing your data via email may, however, compromise your anonymity if you choose to use your personal email address. </w:t>
      </w:r>
    </w:p>
    <w:p w14:paraId="7F125683" w14:textId="15027E25" w:rsidR="00E857EF" w:rsidRPr="001C7FB2" w:rsidRDefault="00E857EF" w:rsidP="00E857EF">
      <w:pPr>
        <w:rPr>
          <w:b/>
          <w:bCs/>
        </w:rPr>
      </w:pPr>
      <w:r w:rsidRPr="001C7FB2">
        <w:rPr>
          <w:b/>
          <w:bCs/>
        </w:rPr>
        <w:t>What happens if I decide to take part?</w:t>
      </w:r>
    </w:p>
    <w:p w14:paraId="7D8DD7D9" w14:textId="77777777" w:rsidR="00E857EF" w:rsidRDefault="00E857EF" w:rsidP="00BB1C5C">
      <w:r>
        <w:t xml:space="preserve">If you do decide to take part in the </w:t>
      </w:r>
      <w:r w:rsidR="00BB1C5C">
        <w:t>study</w:t>
      </w:r>
      <w:r>
        <w:t xml:space="preserve"> please read this information sheet carefully. The next page will be a consent form where you will be asked to tick a box confirming that you are over 18, understand</w:t>
      </w:r>
      <w:r w:rsidR="009D0E68">
        <w:t xml:space="preserve"> what this</w:t>
      </w:r>
      <w:r>
        <w:t xml:space="preserve"> study is about and agree to take part in the research.</w:t>
      </w:r>
      <w:r w:rsidR="009D0E68">
        <w:t xml:space="preserve"> After completing the consent</w:t>
      </w:r>
      <w:r>
        <w:t xml:space="preserve"> form you will be taken to the </w:t>
      </w:r>
      <w:r w:rsidR="00BB1C5C">
        <w:t>questionnaire, which</w:t>
      </w:r>
      <w:r>
        <w:t xml:space="preserve"> should take approximately 15 minutes to complete, however you may take as much time as you need to complete the </w:t>
      </w:r>
      <w:r w:rsidR="00BB1C5C">
        <w:t>questionnaire</w:t>
      </w:r>
      <w:r>
        <w:t xml:space="preserve">. There are no right or wrong answers and you do not have to answer any questions that you do not feel comfortable answering. </w:t>
      </w:r>
    </w:p>
    <w:p w14:paraId="459E8E34" w14:textId="77777777" w:rsidR="00E857EF" w:rsidRDefault="00E857EF" w:rsidP="00E857EF">
      <w:pPr>
        <w:rPr>
          <w:b/>
          <w:bCs/>
        </w:rPr>
      </w:pPr>
      <w:r w:rsidRPr="001C7FB2">
        <w:rPr>
          <w:b/>
          <w:bCs/>
        </w:rPr>
        <w:t>How will you protect my confidentiality and anonymity?</w:t>
      </w:r>
    </w:p>
    <w:p w14:paraId="6EC229CB" w14:textId="7723C106" w:rsidR="00E857EF" w:rsidRPr="002C2EE6" w:rsidRDefault="00E857EF" w:rsidP="00BB1C5C">
      <w:r>
        <w:t xml:space="preserve">The information collected will be fully anonymous. Before the </w:t>
      </w:r>
      <w:r w:rsidR="00BB1C5C">
        <w:t>questionnaire</w:t>
      </w:r>
      <w:r>
        <w:t xml:space="preserve"> begins, you will be asked to create a unique identifier for yourself and none of the data collected will allow anyone to identify who you are. The </w:t>
      </w:r>
      <w:r w:rsidR="00BB1C5C">
        <w:t>questionnaire</w:t>
      </w:r>
      <w:r>
        <w:t xml:space="preserve"> data and results </w:t>
      </w:r>
      <w:r w:rsidR="00581D25">
        <w:t>will be kept on a private, password-</w:t>
      </w:r>
      <w:r w:rsidR="00581D25">
        <w:lastRenderedPageBreak/>
        <w:t xml:space="preserve">protected </w:t>
      </w:r>
      <w:r>
        <w:t>laptop in a password-protected folder that will only be accessible to my s</w:t>
      </w:r>
      <w:r w:rsidR="00581D25">
        <w:t xml:space="preserve">upervisor and myself. </w:t>
      </w:r>
    </w:p>
    <w:p w14:paraId="29CA46D6" w14:textId="77777777" w:rsidR="00E857EF" w:rsidRPr="001C7FB2" w:rsidRDefault="00E857EF" w:rsidP="00E857EF">
      <w:pPr>
        <w:rPr>
          <w:b/>
          <w:bCs/>
        </w:rPr>
      </w:pPr>
      <w:r w:rsidRPr="001C7FB2">
        <w:rPr>
          <w:b/>
          <w:bCs/>
        </w:rPr>
        <w:t>What are the potential benefits from taking part?</w:t>
      </w:r>
    </w:p>
    <w:p w14:paraId="500C3D68" w14:textId="68B52B52" w:rsidR="00E857EF" w:rsidRDefault="00E857EF" w:rsidP="005644E6">
      <w:r>
        <w:t xml:space="preserve">Although there are no direct benefits to taking part in the study, I hope that you find the survey interesting and take satisfaction in knowing that the results of the </w:t>
      </w:r>
      <w:r w:rsidR="005644E6">
        <w:t>study</w:t>
      </w:r>
      <w:r>
        <w:t xml:space="preserve"> will be used to improve the </w:t>
      </w:r>
      <w:r w:rsidR="005644E6">
        <w:t xml:space="preserve">understanding of </w:t>
      </w:r>
      <w:r>
        <w:t>online support services for those living with eating disorders.</w:t>
      </w:r>
      <w:r w:rsidR="00FF7F5B">
        <w:t xml:space="preserve"> If you are an NTU Psychology student you will receive 2 SONA credits for taking part in this research study.</w:t>
      </w:r>
    </w:p>
    <w:p w14:paraId="009CAB6E" w14:textId="77777777" w:rsidR="00E857EF" w:rsidRPr="001C7FB2" w:rsidRDefault="00E857EF" w:rsidP="00E857EF">
      <w:pPr>
        <w:rPr>
          <w:b/>
          <w:bCs/>
        </w:rPr>
      </w:pPr>
      <w:r w:rsidRPr="001C7FB2">
        <w:rPr>
          <w:b/>
          <w:bCs/>
        </w:rPr>
        <w:t>What are the potential risks from taking part?</w:t>
      </w:r>
    </w:p>
    <w:p w14:paraId="15695CFA" w14:textId="754EBCFD" w:rsidR="00E857EF" w:rsidRDefault="00E857EF" w:rsidP="00BB1C5C">
      <w:r>
        <w:t xml:space="preserve">The main risks in the study involve providing information you may feel uncomfortable </w:t>
      </w:r>
      <w:r w:rsidR="009D0E68">
        <w:t>sharing</w:t>
      </w:r>
      <w:r>
        <w:t xml:space="preserve">, however as outlined above, you </w:t>
      </w:r>
      <w:r w:rsidR="009D0E68">
        <w:t>do not have</w:t>
      </w:r>
      <w:r>
        <w:t xml:space="preserve"> to answer any question you do not feel comfortable answering</w:t>
      </w:r>
      <w:r w:rsidR="009D0E68">
        <w:t xml:space="preserve">, </w:t>
      </w:r>
      <w:r>
        <w:t xml:space="preserve">are able to </w:t>
      </w:r>
      <w:r w:rsidR="009D0E68">
        <w:t xml:space="preserve">stop the </w:t>
      </w:r>
      <w:r w:rsidR="00BB1C5C">
        <w:t>questionnaire</w:t>
      </w:r>
      <w:r w:rsidR="009D0E68">
        <w:t xml:space="preserve"> at any time and </w:t>
      </w:r>
      <w:r>
        <w:t>are able to withdraw your information</w:t>
      </w:r>
      <w:r w:rsidR="009D0E68">
        <w:t xml:space="preserve"> from the study</w:t>
      </w:r>
      <w:r>
        <w:t xml:space="preserve"> after completing the </w:t>
      </w:r>
      <w:r w:rsidR="00BB1C5C">
        <w:t>questionnaire</w:t>
      </w:r>
      <w:r w:rsidR="00FF7F5B">
        <w:t xml:space="preserve"> until 15</w:t>
      </w:r>
      <w:r w:rsidR="00FF7F5B" w:rsidRPr="00FF7F5B">
        <w:rPr>
          <w:vertAlign w:val="superscript"/>
        </w:rPr>
        <w:t>th</w:t>
      </w:r>
      <w:r w:rsidR="00FF7F5B">
        <w:t xml:space="preserve"> February 2018</w:t>
      </w:r>
      <w:r>
        <w:t>.</w:t>
      </w:r>
      <w:r w:rsidR="00FF7F5B">
        <w:t xml:space="preserve"> If you have received any SONA credits for taking part, you will not lose these credits if you choose to withdraw your data.</w:t>
      </w:r>
      <w:r>
        <w:t xml:space="preserve"> Additionally</w:t>
      </w:r>
      <w:r w:rsidR="0040239C">
        <w:t xml:space="preserve">, </w:t>
      </w:r>
      <w:r w:rsidR="009D0E68">
        <w:t xml:space="preserve">support information will be made available to you after the </w:t>
      </w:r>
      <w:r w:rsidR="00BB1C5C">
        <w:t>questionnaire</w:t>
      </w:r>
      <w:r w:rsidR="009D0E68">
        <w:t xml:space="preserve"> in case any of the questions asked do prove to be upsetting to you. </w:t>
      </w:r>
    </w:p>
    <w:p w14:paraId="06209746" w14:textId="77777777" w:rsidR="00E857EF" w:rsidRPr="001C7FB2" w:rsidRDefault="00E857EF" w:rsidP="00E857EF">
      <w:pPr>
        <w:rPr>
          <w:b/>
          <w:bCs/>
        </w:rPr>
      </w:pPr>
      <w:r w:rsidRPr="001C7FB2">
        <w:rPr>
          <w:b/>
          <w:bCs/>
        </w:rPr>
        <w:t>What will happen to the information I provide in this study?</w:t>
      </w:r>
    </w:p>
    <w:p w14:paraId="2B581D1A" w14:textId="1E49980B" w:rsidR="00E857EF" w:rsidRDefault="00E857EF" w:rsidP="00CB6151">
      <w:r>
        <w:t>T</w:t>
      </w:r>
      <w:r w:rsidR="00CB6151">
        <w:t xml:space="preserve">he information provided </w:t>
      </w:r>
      <w:r w:rsidR="00581D25">
        <w:t xml:space="preserve">may be used in academic publications and a report of the findings of the study will be sent to Bodywhys and First Steps, however you will be fully unidentifiable. </w:t>
      </w:r>
      <w:r w:rsidR="00CB6151">
        <w:t xml:space="preserve">After completion of the </w:t>
      </w:r>
      <w:r w:rsidR="004A1CD2">
        <w:t>study</w:t>
      </w:r>
      <w:r w:rsidR="00FF7F5B">
        <w:t>, data will be stored for 10</w:t>
      </w:r>
      <w:r w:rsidR="00CB6151">
        <w:t xml:space="preserve"> years, after which all information given will be destroyed. </w:t>
      </w:r>
    </w:p>
    <w:p w14:paraId="6E614745" w14:textId="77777777" w:rsidR="00E857EF" w:rsidRPr="001C7FB2" w:rsidRDefault="00E857EF" w:rsidP="00E857EF">
      <w:pPr>
        <w:rPr>
          <w:b/>
          <w:bCs/>
        </w:rPr>
      </w:pPr>
      <w:r w:rsidRPr="001C7FB2">
        <w:rPr>
          <w:b/>
          <w:bCs/>
        </w:rPr>
        <w:t>What will happen to the results of the study?</w:t>
      </w:r>
    </w:p>
    <w:p w14:paraId="24F81BF0" w14:textId="7BEE9089" w:rsidR="00E857EF" w:rsidRDefault="00E857EF" w:rsidP="00E857EF">
      <w:r>
        <w:t xml:space="preserve">The results of this study will be written up as part of my final year </w:t>
      </w:r>
      <w:r w:rsidR="002621E6">
        <w:t>project</w:t>
      </w:r>
      <w:r w:rsidR="00BA3066">
        <w:t xml:space="preserve">. A report of the findings will be sent to Bodywhys and First Steps and the findings </w:t>
      </w:r>
      <w:r w:rsidR="00F43E11">
        <w:t xml:space="preserve">may be used </w:t>
      </w:r>
      <w:r w:rsidR="002621E6">
        <w:t>within</w:t>
      </w:r>
      <w:r w:rsidR="00F43E11">
        <w:t xml:space="preserve"> academic </w:t>
      </w:r>
      <w:r w:rsidR="002621E6">
        <w:t>publications</w:t>
      </w:r>
      <w:r>
        <w:t>.</w:t>
      </w:r>
    </w:p>
    <w:p w14:paraId="5D549DC7" w14:textId="77777777" w:rsidR="00E857EF" w:rsidRPr="001C7FB2" w:rsidRDefault="00E857EF" w:rsidP="00E857EF">
      <w:pPr>
        <w:rPr>
          <w:b/>
          <w:bCs/>
        </w:rPr>
      </w:pPr>
      <w:r w:rsidRPr="001C7FB2">
        <w:rPr>
          <w:b/>
          <w:bCs/>
        </w:rPr>
        <w:t xml:space="preserve">How can I find out the results of the study? </w:t>
      </w:r>
    </w:p>
    <w:p w14:paraId="1235C219" w14:textId="58EF7E66" w:rsidR="00E857EF" w:rsidRDefault="00E857EF" w:rsidP="001D1965">
      <w:r>
        <w:t xml:space="preserve">The results of this study can be made available to you via a report once the study is complete. For more information regarding the study or to get a copy of the results, </w:t>
      </w:r>
      <w:r w:rsidR="001D1965">
        <w:t>please feel free</w:t>
      </w:r>
      <w:r>
        <w:t xml:space="preserve"> to contact </w:t>
      </w:r>
      <w:r w:rsidR="008847AF">
        <w:t>me</w:t>
      </w:r>
      <w:r>
        <w:t xml:space="preserve">.  </w:t>
      </w:r>
    </w:p>
    <w:p w14:paraId="3363F4A7" w14:textId="77777777" w:rsidR="00E857EF" w:rsidRPr="001C7FB2" w:rsidRDefault="00E857EF" w:rsidP="00E857EF">
      <w:pPr>
        <w:rPr>
          <w:b/>
          <w:bCs/>
        </w:rPr>
      </w:pPr>
      <w:r w:rsidRPr="001C7FB2">
        <w:rPr>
          <w:b/>
          <w:bCs/>
        </w:rPr>
        <w:t xml:space="preserve">Contact details and further information </w:t>
      </w:r>
    </w:p>
    <w:p w14:paraId="1CAD6DA8" w14:textId="47F0A5F3" w:rsidR="00E857EF" w:rsidRDefault="00E857EF" w:rsidP="00E857EF">
      <w:r>
        <w:t xml:space="preserve">Please do not hesitate to contact </w:t>
      </w:r>
      <w:r w:rsidR="008847AF">
        <w:t>me</w:t>
      </w:r>
      <w:r>
        <w:t xml:space="preserve"> if you have any further questions. </w:t>
      </w:r>
    </w:p>
    <w:p w14:paraId="44548858" w14:textId="77777777" w:rsidR="00E857EF" w:rsidRPr="00E3083A" w:rsidRDefault="00E857EF" w:rsidP="00E857EF">
      <w:pPr>
        <w:rPr>
          <w:u w:val="single"/>
        </w:rPr>
      </w:pPr>
      <w:r w:rsidRPr="00E3083A">
        <w:rPr>
          <w:u w:val="single"/>
        </w:rPr>
        <w:t>Student researcher</w:t>
      </w:r>
    </w:p>
    <w:p w14:paraId="79FF684A" w14:textId="77777777" w:rsidR="00E857EF" w:rsidRPr="00E857EF" w:rsidRDefault="00E857EF" w:rsidP="00E857EF">
      <w:r w:rsidRPr="00E857EF">
        <w:t xml:space="preserve">Erika Clark </w:t>
      </w:r>
    </w:p>
    <w:p w14:paraId="5650D44B" w14:textId="77777777" w:rsidR="00E857EF" w:rsidRPr="00E857EF" w:rsidRDefault="00E857EF" w:rsidP="00E857EF">
      <w:r w:rsidRPr="00E857EF">
        <w:t xml:space="preserve">Email: </w:t>
      </w:r>
      <w:hyperlink r:id="rId6" w:history="1">
        <w:r w:rsidRPr="00E857EF">
          <w:rPr>
            <w:rStyle w:val="Hyperlink"/>
            <w:u w:val="none"/>
          </w:rPr>
          <w:t>N0626431@my.ntu.ac.uk</w:t>
        </w:r>
      </w:hyperlink>
      <w:r w:rsidRPr="00E857EF">
        <w:t xml:space="preserve">  </w:t>
      </w:r>
    </w:p>
    <w:p w14:paraId="75ED335C" w14:textId="77777777" w:rsidR="00E857EF" w:rsidRPr="00E3083A" w:rsidRDefault="00E857EF" w:rsidP="00E857EF">
      <w:pPr>
        <w:rPr>
          <w:u w:val="single"/>
        </w:rPr>
      </w:pPr>
      <w:r w:rsidRPr="00E3083A">
        <w:rPr>
          <w:u w:val="single"/>
        </w:rPr>
        <w:t xml:space="preserve">Project supervisor </w:t>
      </w:r>
    </w:p>
    <w:p w14:paraId="27D842C4" w14:textId="77777777" w:rsidR="00E857EF" w:rsidRPr="00E857EF" w:rsidRDefault="00E857EF" w:rsidP="00E857EF">
      <w:r w:rsidRPr="00E857EF">
        <w:t xml:space="preserve">Dr. Niamh McNamara </w:t>
      </w:r>
    </w:p>
    <w:p w14:paraId="2E8613E0" w14:textId="77777777" w:rsidR="00E857EF" w:rsidRPr="00E857EF" w:rsidRDefault="00E857EF" w:rsidP="00E857EF">
      <w:r w:rsidRPr="00E857EF">
        <w:t xml:space="preserve">Email: </w:t>
      </w:r>
      <w:hyperlink r:id="rId7" w:history="1">
        <w:r w:rsidRPr="00E857EF">
          <w:rPr>
            <w:rStyle w:val="Hyperlink"/>
            <w:u w:val="none"/>
          </w:rPr>
          <w:t>niamh.mcnamara@ntu.ac.uk</w:t>
        </w:r>
      </w:hyperlink>
      <w:r w:rsidRPr="00E857EF">
        <w:t xml:space="preserve"> </w:t>
      </w:r>
    </w:p>
    <w:p w14:paraId="68B53477" w14:textId="77777777" w:rsidR="00E857EF" w:rsidRPr="00E857EF" w:rsidRDefault="00E857EF" w:rsidP="00E857EF">
      <w:r w:rsidRPr="00E857EF">
        <w:t xml:space="preserve">Tel: 0115 848 4346 </w:t>
      </w:r>
    </w:p>
    <w:p w14:paraId="0AAAAD00" w14:textId="185B3DDB" w:rsidR="00E857EF" w:rsidRPr="00E857EF" w:rsidRDefault="00E857EF" w:rsidP="00E857EF">
      <w:r w:rsidRPr="00E857EF">
        <w:t xml:space="preserve">Address: </w:t>
      </w:r>
      <w:r w:rsidR="008B704C">
        <w:t>Department</w:t>
      </w:r>
      <w:r w:rsidRPr="00E857EF">
        <w:t xml:space="preserve"> of </w:t>
      </w:r>
      <w:r w:rsidRPr="00CC1BD3">
        <w:t>Psychology</w:t>
      </w:r>
      <w:r w:rsidR="008B704C">
        <w:t>,</w:t>
      </w:r>
      <w:r w:rsidRPr="00E857EF">
        <w:t xml:space="preserve"> </w:t>
      </w:r>
    </w:p>
    <w:p w14:paraId="50BB7E77" w14:textId="421E1D6A" w:rsidR="00E857EF" w:rsidRDefault="008B704C" w:rsidP="00E857EF">
      <w:r>
        <w:lastRenderedPageBreak/>
        <w:t>Nottingham Trent University,</w:t>
      </w:r>
      <w:r w:rsidR="00E857EF">
        <w:t xml:space="preserve"> </w:t>
      </w:r>
    </w:p>
    <w:p w14:paraId="01EC5EE3" w14:textId="77777777" w:rsidR="008B704C" w:rsidRDefault="008B704C" w:rsidP="00E857EF">
      <w:r>
        <w:t xml:space="preserve">50 Shakespeare Street, </w:t>
      </w:r>
    </w:p>
    <w:p w14:paraId="1908602B" w14:textId="7F60C5EF" w:rsidR="008B704C" w:rsidRDefault="008B704C" w:rsidP="00651714">
      <w:r>
        <w:t>Nottingham,</w:t>
      </w:r>
    </w:p>
    <w:p w14:paraId="5362911C" w14:textId="715E1A26" w:rsidR="00E857EF" w:rsidRDefault="00D0481B" w:rsidP="00651714">
      <w:r>
        <w:t>NG1 4FQ</w:t>
      </w:r>
    </w:p>
    <w:p w14:paraId="0765B412" w14:textId="77777777" w:rsidR="00E857EF" w:rsidRPr="00E857EF" w:rsidRDefault="00E857EF" w:rsidP="00E857EF">
      <w:r>
        <w:t xml:space="preserve">United Kingdom </w:t>
      </w:r>
    </w:p>
    <w:p w14:paraId="63B9C24C" w14:textId="77777777" w:rsidR="005839F4" w:rsidRDefault="005839F4"/>
    <w:sectPr w:rsidR="00583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EF"/>
    <w:rsid w:val="00041C12"/>
    <w:rsid w:val="00044CA0"/>
    <w:rsid w:val="000B5BF8"/>
    <w:rsid w:val="00182866"/>
    <w:rsid w:val="001D1965"/>
    <w:rsid w:val="002621E6"/>
    <w:rsid w:val="0040239C"/>
    <w:rsid w:val="00484089"/>
    <w:rsid w:val="004A1CD2"/>
    <w:rsid w:val="00534F8C"/>
    <w:rsid w:val="00540604"/>
    <w:rsid w:val="00546E1E"/>
    <w:rsid w:val="005644E6"/>
    <w:rsid w:val="00581D25"/>
    <w:rsid w:val="005839F4"/>
    <w:rsid w:val="005B1FF2"/>
    <w:rsid w:val="00651714"/>
    <w:rsid w:val="007D15C8"/>
    <w:rsid w:val="008043D2"/>
    <w:rsid w:val="008847AF"/>
    <w:rsid w:val="008909EF"/>
    <w:rsid w:val="008A120B"/>
    <w:rsid w:val="008B1BF5"/>
    <w:rsid w:val="008B704C"/>
    <w:rsid w:val="0091424C"/>
    <w:rsid w:val="00932E8C"/>
    <w:rsid w:val="00987091"/>
    <w:rsid w:val="009D0E68"/>
    <w:rsid w:val="009E7576"/>
    <w:rsid w:val="00A77F3A"/>
    <w:rsid w:val="00AB3E5B"/>
    <w:rsid w:val="00B271E7"/>
    <w:rsid w:val="00B9189A"/>
    <w:rsid w:val="00BA3066"/>
    <w:rsid w:val="00BB1C5C"/>
    <w:rsid w:val="00C043F7"/>
    <w:rsid w:val="00C87561"/>
    <w:rsid w:val="00CA402D"/>
    <w:rsid w:val="00CB6151"/>
    <w:rsid w:val="00D0481B"/>
    <w:rsid w:val="00D26493"/>
    <w:rsid w:val="00D837F8"/>
    <w:rsid w:val="00E857EF"/>
    <w:rsid w:val="00E90FBD"/>
    <w:rsid w:val="00F374A6"/>
    <w:rsid w:val="00F43E11"/>
    <w:rsid w:val="00FC7BC6"/>
    <w:rsid w:val="00FE73C9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B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7E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7E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amh.mcnamara@ntu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0626431@my.ntu.ac.uk" TargetMode="External"/><Relationship Id="rId5" Type="http://schemas.openxmlformats.org/officeDocument/2006/relationships/hyperlink" Target="mailto:N0626431@my.ntu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Clark 2015 (N0636431)</dc:creator>
  <cp:lastModifiedBy>Bodywhys Communications</cp:lastModifiedBy>
  <cp:revision>2</cp:revision>
  <dcterms:created xsi:type="dcterms:W3CDTF">2018-01-08T12:19:00Z</dcterms:created>
  <dcterms:modified xsi:type="dcterms:W3CDTF">2018-01-08T12:19:00Z</dcterms:modified>
</cp:coreProperties>
</file>